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2E6C" w14:textId="77777777" w:rsidR="001E78EF" w:rsidRPr="004E0D7B" w:rsidRDefault="00F3414A" w:rsidP="004E0D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4E0D7B">
        <w:rPr>
          <w:rFonts w:ascii="Times New Roman" w:eastAsia="Times New Roman" w:hAnsi="Times New Roman"/>
          <w:b/>
          <w:bCs/>
          <w:sz w:val="32"/>
          <w:szCs w:val="32"/>
        </w:rPr>
        <w:fldChar w:fldCharType="begin"/>
      </w:r>
      <w:r w:rsidR="001E78EF" w:rsidRPr="004E0D7B">
        <w:rPr>
          <w:rFonts w:ascii="Times New Roman" w:eastAsia="Times New Roman" w:hAnsi="Times New Roman"/>
          <w:b/>
          <w:bCs/>
          <w:sz w:val="32"/>
          <w:szCs w:val="32"/>
        </w:rPr>
        <w:instrText xml:space="preserve"> HYPERLINK "http://www.tsdav.asn.au/dance-competition/dance-composers-competition" </w:instrText>
      </w:r>
      <w:r w:rsidRPr="004E0D7B">
        <w:rPr>
          <w:rFonts w:ascii="Times New Roman" w:eastAsia="Times New Roman" w:hAnsi="Times New Roman"/>
          <w:b/>
          <w:bCs/>
          <w:sz w:val="32"/>
          <w:szCs w:val="32"/>
        </w:rPr>
      </w:r>
      <w:r w:rsidRPr="004E0D7B">
        <w:rPr>
          <w:rFonts w:ascii="Times New Roman" w:eastAsia="Times New Roman" w:hAnsi="Times New Roman"/>
          <w:b/>
          <w:bCs/>
          <w:sz w:val="32"/>
          <w:szCs w:val="32"/>
        </w:rPr>
        <w:fldChar w:fldCharType="separate"/>
      </w:r>
      <w:r w:rsidR="001E78EF" w:rsidRPr="004E0D7B"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 xml:space="preserve">~ Information for Entrants </w:t>
      </w:r>
      <w:r w:rsidR="004B475E" w:rsidRPr="004E0D7B"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>202</w:t>
      </w:r>
      <w:r w:rsidR="001E0F3C" w:rsidRPr="004E0D7B"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>4</w:t>
      </w:r>
      <w:r w:rsidR="001E78EF" w:rsidRPr="004E0D7B"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 xml:space="preserve"> ~ </w:t>
      </w:r>
      <w:r w:rsidR="001E78EF" w:rsidRPr="004E0D7B">
        <w:rPr>
          <w:rFonts w:ascii="Times New Roman" w:eastAsia="Times New Roman" w:hAnsi="Times New Roman"/>
          <w:b/>
          <w:bCs/>
          <w:color w:val="0000FF"/>
          <w:sz w:val="32"/>
          <w:szCs w:val="32"/>
        </w:rPr>
        <w:t>TSDAV Dance Composers' Competition</w:t>
      </w:r>
      <w:r w:rsidRPr="004E0D7B">
        <w:rPr>
          <w:rFonts w:ascii="Times New Roman" w:eastAsia="Times New Roman" w:hAnsi="Times New Roman"/>
          <w:b/>
          <w:bCs/>
          <w:sz w:val="32"/>
          <w:szCs w:val="32"/>
        </w:rPr>
        <w:fldChar w:fldCharType="end"/>
      </w:r>
      <w:r w:rsidR="001E78EF" w:rsidRPr="004E0D7B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</w:p>
    <w:p w14:paraId="32D0B39C" w14:textId="77777777" w:rsidR="001E78EF" w:rsidRPr="001363B5" w:rsidRDefault="001E78EF" w:rsidP="004E0D7B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The aim of this competition is to encourage the composition of good new Australian Social Dances.</w:t>
      </w:r>
    </w:p>
    <w:p w14:paraId="0B87415D" w14:textId="77777777" w:rsidR="001E78EF" w:rsidRPr="001363B5" w:rsidRDefault="001E78EF" w:rsidP="004E0D7B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Entries in the competition will compete for one of the following awards:</w:t>
      </w:r>
    </w:p>
    <w:p w14:paraId="5EE35085" w14:textId="77777777" w:rsidR="001E78EF" w:rsidRPr="001363B5" w:rsidRDefault="001E78EF" w:rsidP="004E0D7B">
      <w:pPr>
        <w:tabs>
          <w:tab w:val="left" w:pos="411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 xml:space="preserve">           </w:t>
      </w: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 xml:space="preserve">Beat Klippel Memorial </w:t>
      </w:r>
      <w:proofErr w:type="gramStart"/>
      <w:r w:rsidRPr="001363B5">
        <w:rPr>
          <w:rFonts w:ascii="Times New Roman" w:eastAsia="Times New Roman" w:hAnsi="Times New Roman"/>
          <w:b/>
          <w:bCs/>
          <w:sz w:val="24"/>
          <w:szCs w:val="24"/>
        </w:rPr>
        <w:t>Trophy</w:t>
      </w:r>
      <w:r w:rsidRPr="001363B5">
        <w:rPr>
          <w:rFonts w:ascii="Times New Roman" w:eastAsia="Times New Roman" w:hAnsi="Times New Roman"/>
          <w:sz w:val="24"/>
          <w:szCs w:val="24"/>
        </w:rPr>
        <w:t>  -</w:t>
      </w:r>
      <w:proofErr w:type="gramEnd"/>
      <w:r w:rsidRPr="001363B5">
        <w:rPr>
          <w:rFonts w:ascii="Times New Roman" w:eastAsia="Times New Roman" w:hAnsi="Times New Roman"/>
          <w:sz w:val="24"/>
          <w:szCs w:val="24"/>
        </w:rPr>
        <w:t xml:space="preserve"> Dances suitable for general social dancing, </w:t>
      </w:r>
    </w:p>
    <w:p w14:paraId="5194DFF2" w14:textId="77777777" w:rsidR="001E78EF" w:rsidRPr="001363B5" w:rsidRDefault="001E78EF" w:rsidP="001E78EF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ab/>
        <w:t>including children’s dances</w:t>
      </w:r>
    </w:p>
    <w:p w14:paraId="57603AC1" w14:textId="77777777" w:rsidR="001E78EF" w:rsidRPr="001363B5" w:rsidRDefault="001E78EF" w:rsidP="004E0D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 xml:space="preserve">                </w:t>
      </w: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>VFMC Perpetual Trophy</w:t>
      </w:r>
      <w:r w:rsidRPr="001363B5">
        <w:rPr>
          <w:rFonts w:ascii="Times New Roman" w:eastAsia="Times New Roman" w:hAnsi="Times New Roman"/>
          <w:sz w:val="24"/>
          <w:szCs w:val="24"/>
        </w:rPr>
        <w:t>       - Dances suitable for more experienced dancers</w:t>
      </w:r>
    </w:p>
    <w:p w14:paraId="0549138F" w14:textId="77777777" w:rsidR="004E0D7B" w:rsidRDefault="001E78EF" w:rsidP="004E0D7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 xml:space="preserve">The category of the dance can be nominated by the entrant, but this is not necessary as the </w:t>
      </w:r>
      <w:proofErr w:type="gramStart"/>
      <w:r w:rsidRPr="001363B5">
        <w:rPr>
          <w:rFonts w:ascii="Times New Roman" w:eastAsia="Times New Roman" w:hAnsi="Times New Roman"/>
          <w:sz w:val="24"/>
          <w:szCs w:val="24"/>
        </w:rPr>
        <w:t>category</w:t>
      </w:r>
      <w:proofErr w:type="gramEnd"/>
      <w:r w:rsidRPr="001363B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1BAD0E9" w14:textId="69914676" w:rsidR="001E78EF" w:rsidRPr="001363B5" w:rsidRDefault="001E78EF" w:rsidP="004E0D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(and hence the award) will be at the discretion of the judges.</w:t>
      </w:r>
    </w:p>
    <w:p w14:paraId="16ED4979" w14:textId="77777777" w:rsidR="001E78EF" w:rsidRPr="001363B5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If there are more dances than can be judged in the time allotted, only short-listed dances will be judged at the competition.  The short-list will be provided by the TSDAV from accepted entries prior to the competition.</w:t>
      </w:r>
    </w:p>
    <w:p w14:paraId="2FA0A04F" w14:textId="562F2452" w:rsidR="001E78EF" w:rsidRPr="001363B5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The judging panel will consist of three judges appointed by the TSDAV. All competition dances shall be called by a Dance Caller appointed by the TSDAV. The TSDAV shall require that suitable recorded music be provided by the entrant for each dance. The decision of the judging panel is final.</w:t>
      </w:r>
    </w:p>
    <w:p w14:paraId="4032B437" w14:textId="77777777" w:rsidR="001E78EF" w:rsidRPr="001363B5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>Conditions of Entry</w:t>
      </w:r>
    </w:p>
    <w:p w14:paraId="743880B0" w14:textId="77777777" w:rsidR="001E78EF" w:rsidRPr="001363B5" w:rsidRDefault="001E78EF" w:rsidP="001E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Entries shall be a complete written description of the dance in the format below.</w:t>
      </w:r>
    </w:p>
    <w:p w14:paraId="36ADD08E" w14:textId="77777777" w:rsidR="001E78EF" w:rsidRPr="001363B5" w:rsidRDefault="001E78EF" w:rsidP="001E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Each entry is to be the recent, original work of the entrant.</w:t>
      </w:r>
    </w:p>
    <w:p w14:paraId="4526B1BA" w14:textId="77777777" w:rsidR="001E78EF" w:rsidRPr="001363B5" w:rsidRDefault="001E78EF" w:rsidP="001E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Only one entry per section shall be accepted from any entrant in any one year.</w:t>
      </w:r>
    </w:p>
    <w:p w14:paraId="787CF3C0" w14:textId="77777777" w:rsidR="001E78EF" w:rsidRPr="001363B5" w:rsidRDefault="001E78EF" w:rsidP="001E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 xml:space="preserve">Music for each entry shall be supplied by the entrant in the form of </w:t>
      </w:r>
      <w:r w:rsidR="001E0F3C">
        <w:rPr>
          <w:rFonts w:ascii="Times New Roman" w:eastAsia="Times New Roman" w:hAnsi="Times New Roman"/>
          <w:sz w:val="24"/>
          <w:szCs w:val="24"/>
        </w:rPr>
        <w:t>music notation</w:t>
      </w:r>
      <w:r w:rsidR="00FF704E">
        <w:rPr>
          <w:rFonts w:ascii="Times New Roman" w:eastAsia="Times New Roman" w:hAnsi="Times New Roman"/>
          <w:sz w:val="24"/>
          <w:szCs w:val="24"/>
        </w:rPr>
        <w:t>,</w:t>
      </w:r>
      <w:r w:rsidR="001E0F3C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1363B5">
        <w:rPr>
          <w:rFonts w:ascii="Times New Roman" w:eastAsia="Times New Roman" w:hAnsi="Times New Roman"/>
          <w:sz w:val="24"/>
          <w:szCs w:val="24"/>
        </w:rPr>
        <w:t xml:space="preserve">CD or </w:t>
      </w:r>
      <w:r w:rsidR="00121832">
        <w:rPr>
          <w:rFonts w:ascii="Times New Roman" w:eastAsia="Times New Roman" w:hAnsi="Times New Roman"/>
          <w:sz w:val="24"/>
          <w:szCs w:val="24"/>
        </w:rPr>
        <w:t xml:space="preserve">digital file </w:t>
      </w:r>
      <w:r w:rsidRPr="001363B5">
        <w:rPr>
          <w:rFonts w:ascii="Times New Roman" w:eastAsia="Times New Roman" w:hAnsi="Times New Roman"/>
          <w:sz w:val="24"/>
          <w:szCs w:val="24"/>
        </w:rPr>
        <w:t>recording.</w:t>
      </w:r>
    </w:p>
    <w:p w14:paraId="50941B9D" w14:textId="4F48BCEB" w:rsidR="001E78EF" w:rsidRPr="004E0D7B" w:rsidRDefault="001E78EF" w:rsidP="001E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Submission of a dance implies granting permission to the TSDAV, at its own discretion, to publish the dance and any original music for the dance at some future date.</w:t>
      </w:r>
    </w:p>
    <w:p w14:paraId="5CF4411B" w14:textId="77777777" w:rsidR="001E78EF" w:rsidRPr="001363B5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>Judging Criteria</w:t>
      </w:r>
    </w:p>
    <w:p w14:paraId="2172984E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Enjoyment of the dance.</w:t>
      </w:r>
    </w:p>
    <w:p w14:paraId="4449A69A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Cohesion and flow of the dance.</w:t>
      </w:r>
    </w:p>
    <w:p w14:paraId="23740372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 xml:space="preserve">Suitability of the music for the dance, including: </w:t>
      </w:r>
    </w:p>
    <w:p w14:paraId="34B4E3DD" w14:textId="77777777" w:rsidR="001E78EF" w:rsidRPr="001363B5" w:rsidRDefault="001E78EF" w:rsidP="001E78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 Suitability of the style and speed of the music for the stepping,</w:t>
      </w:r>
    </w:p>
    <w:p w14:paraId="1A9658A6" w14:textId="77777777" w:rsidR="001E78EF" w:rsidRPr="001363B5" w:rsidRDefault="001E78EF" w:rsidP="001E78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 Accuracy and fit of the dance sections to the music sections (bar count, timing, etc.).</w:t>
      </w:r>
    </w:p>
    <w:p w14:paraId="14D39719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Ability of the ‘average’ dance musician to play music suitable for the dance.</w:t>
      </w:r>
    </w:p>
    <w:p w14:paraId="145855CE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Relevance as an Australian Social Dance.</w:t>
      </w:r>
    </w:p>
    <w:p w14:paraId="1BE06A66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Clarity, accuracy and reliability of the written instructions.</w:t>
      </w:r>
    </w:p>
    <w:p w14:paraId="0B5E8521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Originality of innovation of the dance.</w:t>
      </w:r>
    </w:p>
    <w:p w14:paraId="4425EDB3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Average time allocated for judging (teaching and dancing) for any one dance will be 10-15 minutes.</w:t>
      </w:r>
    </w:p>
    <w:p w14:paraId="7E1CB408" w14:textId="77777777" w:rsidR="001E78EF" w:rsidRPr="001363B5" w:rsidRDefault="001E78EF" w:rsidP="001E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Maximum time allocated for judging (teaching and dancing) for any one dance will be 20 minutes.</w:t>
      </w:r>
    </w:p>
    <w:p w14:paraId="5964F430" w14:textId="77777777" w:rsidR="004E0D7B" w:rsidRPr="004E0D7B" w:rsidRDefault="001E78EF" w:rsidP="004E0D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 </w:t>
      </w:r>
      <w:r w:rsidR="004E0D7B" w:rsidRPr="004E0D7B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="004E0D7B" w:rsidRPr="004E0D7B">
        <w:rPr>
          <w:rFonts w:ascii="Times New Roman" w:eastAsia="Times New Roman" w:hAnsi="Times New Roman"/>
          <w:i/>
          <w:sz w:val="24"/>
          <w:szCs w:val="24"/>
        </w:rPr>
        <w:t>continued on</w:t>
      </w:r>
      <w:proofErr w:type="gramEnd"/>
      <w:r w:rsidR="004E0D7B" w:rsidRPr="004E0D7B">
        <w:rPr>
          <w:rFonts w:ascii="Times New Roman" w:eastAsia="Times New Roman" w:hAnsi="Times New Roman"/>
          <w:i/>
          <w:sz w:val="24"/>
          <w:szCs w:val="24"/>
        </w:rPr>
        <w:t xml:space="preserve"> next page)</w:t>
      </w:r>
    </w:p>
    <w:p w14:paraId="2E33861A" w14:textId="10F8ACBB" w:rsidR="001E78EF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3221E4" w14:textId="77777777" w:rsidR="004E0D7B" w:rsidRPr="001363B5" w:rsidRDefault="004E0D7B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AC5C34" w14:textId="77777777" w:rsidR="001E78EF" w:rsidRPr="001363B5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>Format of Written Submissions</w:t>
      </w:r>
    </w:p>
    <w:p w14:paraId="3459F8AE" w14:textId="77777777" w:rsidR="001E78EF" w:rsidRPr="001363B5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All entries shall include the following:</w:t>
      </w:r>
    </w:p>
    <w:p w14:paraId="7AA5F11E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Name of dance, composer and date of composition. Composer’s address, email and phone number.</w:t>
      </w:r>
    </w:p>
    <w:p w14:paraId="4B1FF7CB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Brief background of the dance (if any and/or if relevant).</w:t>
      </w:r>
    </w:p>
    <w:p w14:paraId="2472162B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Tradition inspiring the dance (e.g. Australian, Colonial, Irish etc.).</w:t>
      </w:r>
    </w:p>
    <w:p w14:paraId="47C926EB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Initial formation.</w:t>
      </w:r>
    </w:p>
    <w:p w14:paraId="0AE6E129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Stepping required for the dance, or parts thereof.</w:t>
      </w:r>
    </w:p>
    <w:p w14:paraId="5658A8ED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Music: Length in B</w:t>
      </w:r>
      <w:r w:rsidR="00143685">
        <w:rPr>
          <w:rFonts w:ascii="Times New Roman" w:eastAsia="Times New Roman" w:hAnsi="Times New Roman"/>
          <w:sz w:val="24"/>
          <w:szCs w:val="24"/>
        </w:rPr>
        <w:t>ars</w:t>
      </w:r>
      <w:r w:rsidRPr="001363B5">
        <w:rPr>
          <w:rFonts w:ascii="Times New Roman" w:eastAsia="Times New Roman" w:hAnsi="Times New Roman"/>
          <w:sz w:val="24"/>
          <w:szCs w:val="24"/>
        </w:rPr>
        <w:t xml:space="preserve"> for once through the dance; type of music (Scottish reel, waltz, etc.) and format (e.g. AABB)</w:t>
      </w:r>
    </w:p>
    <w:p w14:paraId="22556D6F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Speed of music (e.g. 46-48 bars per minute), number of repeats (if relevant).</w:t>
      </w:r>
    </w:p>
    <w:p w14:paraId="4253ECED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Instructions are to be clear, complete and unambiguous.  Short calls should be underlined if included.</w:t>
      </w:r>
    </w:p>
    <w:p w14:paraId="28B52361" w14:textId="77777777" w:rsidR="001E78EF" w:rsidRPr="001363B5" w:rsidRDefault="001E78EF" w:rsidP="001E7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 xml:space="preserve">Bar counts are to be EITHER: </w:t>
      </w:r>
    </w:p>
    <w:p w14:paraId="481B0D90" w14:textId="77777777" w:rsidR="001E78EF" w:rsidRPr="001363B5" w:rsidRDefault="001E78EF" w:rsidP="001E78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o Number of bars since the start of the dance, in the left hand column (e.g. Scottish Country Dance books),   OR</w:t>
      </w:r>
    </w:p>
    <w:p w14:paraId="50E43889" w14:textId="77777777" w:rsidR="001E78EF" w:rsidRPr="001363B5" w:rsidRDefault="001E78EF" w:rsidP="001E0F3C">
      <w:pPr>
        <w:numPr>
          <w:ilvl w:val="1"/>
          <w:numId w:val="3"/>
        </w:numPr>
        <w:spacing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o Number of bars for each section at the end of that section (e.g. Shirley Andrews’ books).</w:t>
      </w:r>
    </w:p>
    <w:p w14:paraId="5E59B6D6" w14:textId="77777777" w:rsidR="001E0F3C" w:rsidRPr="001363B5" w:rsidRDefault="001E0F3C" w:rsidP="001E0F3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Music notation for the music required</w:t>
      </w:r>
    </w:p>
    <w:p w14:paraId="32C80C21" w14:textId="77777777" w:rsidR="001E78EF" w:rsidRPr="001363B5" w:rsidRDefault="001E78EF" w:rsidP="001E0F3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Diagrams (if supplied) are to be clearly labelled.</w:t>
      </w:r>
    </w:p>
    <w:p w14:paraId="3F862667" w14:textId="77777777" w:rsidR="001E78EF" w:rsidRPr="001363B5" w:rsidRDefault="001E78EF" w:rsidP="001E78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sz w:val="24"/>
          <w:szCs w:val="24"/>
        </w:rPr>
        <w:t> </w:t>
      </w:r>
    </w:p>
    <w:p w14:paraId="187C2426" w14:textId="77777777" w:rsidR="001E78EF" w:rsidRPr="001363B5" w:rsidRDefault="001E78EF" w:rsidP="001E0F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 xml:space="preserve">All entries for the </w:t>
      </w:r>
      <w:r w:rsidR="004B475E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1E0F3C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 xml:space="preserve"> Competition </w:t>
      </w:r>
      <w:r w:rsidR="009B2E4F" w:rsidRPr="001363B5">
        <w:rPr>
          <w:rFonts w:ascii="Times New Roman" w:eastAsia="Times New Roman" w:hAnsi="Times New Roman"/>
          <w:b/>
          <w:bCs/>
          <w:sz w:val="24"/>
          <w:szCs w:val="24"/>
        </w:rPr>
        <w:t>to</w:t>
      </w: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 xml:space="preserve"> be received</w:t>
      </w:r>
      <w:r w:rsidR="001E0F3C">
        <w:rPr>
          <w:rFonts w:ascii="Times New Roman" w:eastAsia="Times New Roman" w:hAnsi="Times New Roman"/>
          <w:b/>
          <w:bCs/>
          <w:sz w:val="24"/>
          <w:szCs w:val="24"/>
        </w:rPr>
        <w:t xml:space="preserve"> complete</w:t>
      </w: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 xml:space="preserve"> at the following address by</w:t>
      </w:r>
      <w:r w:rsidR="00464B1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E0F3C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9B2E4F" w:rsidRPr="001363B5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 w:rsidR="009B2E4F" w:rsidRPr="001363B5">
        <w:rPr>
          <w:rFonts w:ascii="Times New Roman" w:eastAsia="Times New Roman" w:hAnsi="Times New Roman"/>
          <w:b/>
          <w:bCs/>
          <w:sz w:val="24"/>
          <w:szCs w:val="24"/>
        </w:rPr>
        <w:t xml:space="preserve"> February</w:t>
      </w:r>
      <w:r w:rsidRPr="001363B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6D837A67" w14:textId="77777777" w:rsidR="001E0F3C" w:rsidRDefault="001E0F3C" w:rsidP="001E0F3C">
      <w:pPr>
        <w:pStyle w:val="NormalWeb"/>
        <w:spacing w:before="0" w:beforeAutospacing="0" w:after="0" w:afterAutospacing="0"/>
        <w:jc w:val="center"/>
        <w:rPr>
          <w:lang w:val="en-AU"/>
        </w:rPr>
      </w:pPr>
      <w:r w:rsidRPr="001363B5">
        <w:rPr>
          <w:lang w:val="en-AU"/>
        </w:rPr>
        <w:t xml:space="preserve">by email to - &lt; </w:t>
      </w:r>
      <w:r>
        <w:rPr>
          <w:rStyle w:val="Strong"/>
          <w:rFonts w:ascii="Arial" w:hAnsi="Arial" w:cs="Arial"/>
          <w:color w:val="000000"/>
          <w:sz w:val="26"/>
          <w:szCs w:val="26"/>
        </w:rPr>
        <w:t>info.tsdav@gmail.com</w:t>
      </w:r>
      <w:r w:rsidRPr="001363B5">
        <w:rPr>
          <w:lang w:val="en-AU"/>
        </w:rPr>
        <w:t xml:space="preserve"> &gt;</w:t>
      </w:r>
    </w:p>
    <w:p w14:paraId="67FBAEE3" w14:textId="77777777" w:rsidR="007E4827" w:rsidRDefault="001E0F3C" w:rsidP="001E0F3C">
      <w:pPr>
        <w:pStyle w:val="NormalWeb"/>
        <w:spacing w:before="0" w:beforeAutospacing="0" w:after="0" w:afterAutospacing="0"/>
        <w:jc w:val="center"/>
        <w:rPr>
          <w:lang w:val="en-AU"/>
        </w:rPr>
      </w:pPr>
      <w:r>
        <w:rPr>
          <w:lang w:val="en-AU"/>
        </w:rPr>
        <w:t>or</w:t>
      </w:r>
      <w:r w:rsidR="001E78EF" w:rsidRPr="001363B5">
        <w:rPr>
          <w:lang w:val="en-AU"/>
        </w:rPr>
        <w:t xml:space="preserve"> to - &lt; </w:t>
      </w:r>
      <w:r>
        <w:rPr>
          <w:rStyle w:val="Strong"/>
          <w:rFonts w:ascii="Arial" w:hAnsi="Arial" w:cs="Arial"/>
          <w:color w:val="000000"/>
          <w:sz w:val="26"/>
          <w:szCs w:val="26"/>
        </w:rPr>
        <w:t>george</w:t>
      </w:r>
      <w:r w:rsidR="007E4827">
        <w:rPr>
          <w:rStyle w:val="Strong"/>
          <w:rFonts w:ascii="Arial" w:hAnsi="Arial" w:cs="Arial"/>
          <w:color w:val="000000"/>
          <w:sz w:val="26"/>
          <w:szCs w:val="26"/>
        </w:rPr>
        <w:t>.</w:t>
      </w:r>
      <w:r>
        <w:rPr>
          <w:rStyle w:val="Strong"/>
          <w:rFonts w:ascii="Arial" w:hAnsi="Arial" w:cs="Arial"/>
          <w:color w:val="000000"/>
          <w:sz w:val="26"/>
          <w:szCs w:val="26"/>
        </w:rPr>
        <w:t>ansell</w:t>
      </w:r>
      <w:r w:rsidR="007E4827">
        <w:rPr>
          <w:rStyle w:val="Strong"/>
          <w:rFonts w:ascii="Arial" w:hAnsi="Arial" w:cs="Arial"/>
          <w:color w:val="000000"/>
          <w:sz w:val="26"/>
          <w:szCs w:val="26"/>
        </w:rPr>
        <w:t>@</w:t>
      </w:r>
      <w:r>
        <w:rPr>
          <w:rStyle w:val="Strong"/>
          <w:rFonts w:ascii="Arial" w:hAnsi="Arial" w:cs="Arial"/>
          <w:color w:val="000000"/>
          <w:sz w:val="26"/>
          <w:szCs w:val="26"/>
        </w:rPr>
        <w:t>bigpond</w:t>
      </w:r>
      <w:r w:rsidR="007E4827">
        <w:rPr>
          <w:rStyle w:val="Strong"/>
          <w:rFonts w:ascii="Arial" w:hAnsi="Arial" w:cs="Arial"/>
          <w:color w:val="000000"/>
          <w:sz w:val="26"/>
          <w:szCs w:val="26"/>
        </w:rPr>
        <w:t>.com</w:t>
      </w:r>
      <w:r w:rsidR="001E78EF" w:rsidRPr="001363B5">
        <w:rPr>
          <w:lang w:val="en-AU"/>
        </w:rPr>
        <w:t xml:space="preserve"> &gt;</w:t>
      </w:r>
    </w:p>
    <w:p w14:paraId="3D7122D7" w14:textId="77777777" w:rsidR="00BE75B6" w:rsidRPr="001C11B6" w:rsidRDefault="007E4827" w:rsidP="002D02E3">
      <w:pPr>
        <w:pStyle w:val="NormalWeb"/>
        <w:jc w:val="center"/>
        <w:rPr>
          <w:lang w:val="en-AU"/>
        </w:rPr>
      </w:pPr>
      <w:r w:rsidRPr="001363B5">
        <w:rPr>
          <w:lang w:val="en-AU"/>
        </w:rPr>
        <w:t>OR    TSDAV   C/- 62 Wellman St, Box Hill South, Victoria 3128</w:t>
      </w:r>
    </w:p>
    <w:sectPr w:rsidR="00BE75B6" w:rsidRPr="001C11B6" w:rsidSect="004E0D7B">
      <w:pgSz w:w="12240" w:h="15840"/>
      <w:pgMar w:top="1077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B10"/>
    <w:multiLevelType w:val="multilevel"/>
    <w:tmpl w:val="653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F2ED6"/>
    <w:multiLevelType w:val="multilevel"/>
    <w:tmpl w:val="0E7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51CFC"/>
    <w:multiLevelType w:val="multilevel"/>
    <w:tmpl w:val="4590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233C4"/>
    <w:multiLevelType w:val="multilevel"/>
    <w:tmpl w:val="41A8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024186">
    <w:abstractNumId w:val="2"/>
  </w:num>
  <w:num w:numId="2" w16cid:durableId="432097660">
    <w:abstractNumId w:val="1"/>
  </w:num>
  <w:num w:numId="3" w16cid:durableId="1960993576">
    <w:abstractNumId w:val="3"/>
  </w:num>
  <w:num w:numId="4" w16cid:durableId="114670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EF"/>
    <w:rsid w:val="00040751"/>
    <w:rsid w:val="00121832"/>
    <w:rsid w:val="001363B5"/>
    <w:rsid w:val="00143685"/>
    <w:rsid w:val="00197F4A"/>
    <w:rsid w:val="001C11B6"/>
    <w:rsid w:val="001C24A7"/>
    <w:rsid w:val="001E0F3C"/>
    <w:rsid w:val="001E78EF"/>
    <w:rsid w:val="00260A8C"/>
    <w:rsid w:val="00290CF0"/>
    <w:rsid w:val="002D02E3"/>
    <w:rsid w:val="002F7ADC"/>
    <w:rsid w:val="00322E23"/>
    <w:rsid w:val="00464B18"/>
    <w:rsid w:val="004B475E"/>
    <w:rsid w:val="004E0D7B"/>
    <w:rsid w:val="0064623C"/>
    <w:rsid w:val="007C5D37"/>
    <w:rsid w:val="007D41C3"/>
    <w:rsid w:val="007E4827"/>
    <w:rsid w:val="00876E33"/>
    <w:rsid w:val="00930961"/>
    <w:rsid w:val="00961A6A"/>
    <w:rsid w:val="009B2E4F"/>
    <w:rsid w:val="009D0C7A"/>
    <w:rsid w:val="009E3FE2"/>
    <w:rsid w:val="00AE0D4E"/>
    <w:rsid w:val="00BE619B"/>
    <w:rsid w:val="00BE75B6"/>
    <w:rsid w:val="00D90326"/>
    <w:rsid w:val="00DC0C4F"/>
    <w:rsid w:val="00E8093A"/>
    <w:rsid w:val="00F3414A"/>
    <w:rsid w:val="00F91EF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5876"/>
  <w15:docId w15:val="{17EE26FD-C861-4557-87E3-D0C4C5E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B6"/>
    <w:pPr>
      <w:spacing w:after="200" w:line="276" w:lineRule="auto"/>
    </w:pPr>
    <w:rPr>
      <w:sz w:val="22"/>
      <w:szCs w:val="22"/>
      <w:lang w:val="en-AU"/>
    </w:rPr>
  </w:style>
  <w:style w:type="paragraph" w:styleId="Heading2">
    <w:name w:val="heading 2"/>
    <w:basedOn w:val="Normal"/>
    <w:link w:val="Heading2Char"/>
    <w:uiPriority w:val="9"/>
    <w:qFormat/>
    <w:rsid w:val="001E7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8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E78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E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Links>
    <vt:vector size="6" baseType="variant"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http://www.tsdav.asn.au/dance-competition/dance-composers-competition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Norm Ellis</cp:lastModifiedBy>
  <cp:revision>2</cp:revision>
  <dcterms:created xsi:type="dcterms:W3CDTF">2024-01-07T12:52:00Z</dcterms:created>
  <dcterms:modified xsi:type="dcterms:W3CDTF">2024-01-07T12:52:00Z</dcterms:modified>
</cp:coreProperties>
</file>